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widowControl/>
        <w:tabs>
          <w:tab w:val="clear" w:pos="708"/>
          <w:tab w:val="center" w:pos="4607" w:leader="none"/>
          <w:tab w:val="left" w:pos="7755" w:leader="none"/>
        </w:tabs>
        <w:ind w:right="-2"/>
        <w:rPr>
          <w:sz w:val="27"/>
          <w:szCs w:val="27"/>
        </w:rPr>
      </w:pPr>
      <w:r>
        <w:rPr>
          <w:sz w:val="27"/>
          <w:szCs w:val="27"/>
        </w:rPr>
        <w:tab/>
      </w:r>
      <w:r>
        <w:rPr>
          <w:rFonts w:ascii="Times New Roman" w:hAnsi="Times New Roman"/>
          <w:sz w:val="28"/>
          <w:szCs w:val="28"/>
        </w:rPr>
        <w:tab/>
      </w:r>
    </w:p>
    <w:p>
      <w:pPr>
        <w:pStyle w:val="Normal"/>
        <w:spacing w:lineRule="exact" w:line="240" w:before="0" w:after="0"/>
        <w:jc w:val="center"/>
        <w:rPr>
          <w:rFonts w:ascii="Times New Roman" w:hAnsi="Times New Roman"/>
          <w:sz w:val="28"/>
          <w:szCs w:val="28"/>
        </w:rPr>
      </w:pPr>
      <w:r>
        <w:rPr>
          <w:rFonts w:ascii="Times New Roman" w:hAnsi="Times New Roman"/>
          <w:bCs/>
          <w:sz w:val="28"/>
          <w:szCs w:val="28"/>
        </w:rPr>
        <w:t>Российская Федерация</w:t>
      </w:r>
    </w:p>
    <w:p>
      <w:pPr>
        <w:pStyle w:val="Normal"/>
        <w:spacing w:lineRule="exact" w:line="240" w:before="0" w:after="0"/>
        <w:jc w:val="center"/>
        <w:rPr>
          <w:rFonts w:ascii="Times New Roman" w:hAnsi="Times New Roman"/>
          <w:sz w:val="28"/>
          <w:szCs w:val="28"/>
        </w:rPr>
      </w:pPr>
      <w:r>
        <w:rPr>
          <w:rFonts w:ascii="Times New Roman" w:hAnsi="Times New Roman"/>
          <w:bCs/>
          <w:sz w:val="28"/>
          <w:szCs w:val="28"/>
        </w:rPr>
        <w:t>Псковская область   Палкинский район</w:t>
      </w:r>
    </w:p>
    <w:p>
      <w:pPr>
        <w:pStyle w:val="Normal"/>
        <w:spacing w:lineRule="exact" w:line="240" w:before="0" w:after="0"/>
        <w:jc w:val="center"/>
        <w:rPr>
          <w:rFonts w:ascii="Times New Roman" w:hAnsi="Times New Roman"/>
          <w:sz w:val="28"/>
          <w:szCs w:val="28"/>
        </w:rPr>
      </w:pPr>
      <w:r>
        <w:rPr>
          <w:rFonts w:ascii="Times New Roman" w:hAnsi="Times New Roman"/>
          <w:bCs/>
          <w:sz w:val="28"/>
          <w:szCs w:val="28"/>
        </w:rPr>
        <w:t>Собрание депутатов сельского поселения</w:t>
      </w:r>
    </w:p>
    <w:p>
      <w:pPr>
        <w:pStyle w:val="Normal"/>
        <w:spacing w:lineRule="exact" w:line="240" w:before="0" w:after="0"/>
        <w:jc w:val="center"/>
        <w:rPr>
          <w:rFonts w:ascii="Times New Roman" w:hAnsi="Times New Roman"/>
          <w:sz w:val="28"/>
          <w:szCs w:val="28"/>
        </w:rPr>
      </w:pPr>
      <w:r>
        <w:rPr>
          <w:rFonts w:ascii="Times New Roman" w:hAnsi="Times New Roman"/>
          <w:bCs/>
          <w:sz w:val="28"/>
          <w:szCs w:val="28"/>
        </w:rPr>
        <w:t>«Палкинская волость»</w:t>
      </w:r>
    </w:p>
    <w:p>
      <w:pPr>
        <w:pStyle w:val="Normal"/>
        <w:spacing w:lineRule="exact" w:line="240" w:before="0" w:after="0"/>
        <w:jc w:val="center"/>
        <w:rPr>
          <w:rFonts w:ascii="Times New Roman" w:hAnsi="Times New Roman"/>
          <w:sz w:val="28"/>
          <w:szCs w:val="28"/>
        </w:rPr>
      </w:pPr>
      <w:r>
        <w:rPr>
          <w:rFonts w:ascii="Times New Roman" w:hAnsi="Times New Roman"/>
          <w:sz w:val="28"/>
          <w:szCs w:val="28"/>
        </w:rPr>
      </w:r>
    </w:p>
    <w:p>
      <w:pPr>
        <w:pStyle w:val="Normal"/>
        <w:tabs>
          <w:tab w:val="clear" w:pos="708"/>
          <w:tab w:val="center" w:pos="4677" w:leader="none"/>
          <w:tab w:val="left" w:pos="8130" w:leader="none"/>
        </w:tabs>
        <w:spacing w:lineRule="auto" w:line="240" w:before="0" w:after="0"/>
        <w:rPr>
          <w:rFonts w:ascii="Times New Roman" w:hAnsi="Times New Roman"/>
          <w:sz w:val="28"/>
          <w:szCs w:val="28"/>
        </w:rPr>
      </w:pPr>
      <w:r>
        <w:rPr>
          <w:rFonts w:ascii="Times New Roman" w:hAnsi="Times New Roman"/>
          <w:b/>
          <w:bCs/>
          <w:sz w:val="28"/>
          <w:szCs w:val="28"/>
        </w:rPr>
        <w:tab/>
      </w:r>
      <w:r>
        <w:rPr>
          <w:rFonts w:ascii="Times New Roman" w:hAnsi="Times New Roman"/>
          <w:bCs/>
          <w:sz w:val="28"/>
          <w:szCs w:val="28"/>
        </w:rPr>
        <w:t xml:space="preserve">РЕШЕНИЕ </w:t>
        <w:tab/>
      </w:r>
    </w:p>
    <w:p>
      <w:pPr>
        <w:pStyle w:val="Normal"/>
        <w:tabs>
          <w:tab w:val="clear" w:pos="708"/>
          <w:tab w:val="center" w:pos="4677" w:leader="none"/>
          <w:tab w:val="left" w:pos="8130" w:leader="none"/>
        </w:tabs>
        <w:spacing w:lineRule="auto" w:line="240" w:before="0" w:after="0"/>
        <w:rPr>
          <w:rFonts w:ascii="Times New Roman" w:hAnsi="Times New Roman"/>
          <w:sz w:val="28"/>
          <w:szCs w:val="28"/>
        </w:rPr>
      </w:pPr>
      <w:r>
        <w:rPr>
          <w:rFonts w:ascii="Times New Roman" w:hAnsi="Times New Roman"/>
          <w:bCs/>
          <w:sz w:val="28"/>
          <w:szCs w:val="28"/>
        </w:rPr>
        <w:t>от «__»___________ года № ____</w:t>
      </w:r>
    </w:p>
    <w:p>
      <w:pPr>
        <w:pStyle w:val="ConsPlusTitle"/>
        <w:widowControl/>
        <w:ind w:right="-2"/>
        <w:rPr>
          <w:rFonts w:ascii="Times New Roman" w:hAnsi="Times New Roman"/>
          <w:sz w:val="28"/>
          <w:szCs w:val="28"/>
        </w:rPr>
      </w:pPr>
      <w:r>
        <w:rPr>
          <w:rFonts w:ascii="Times New Roman" w:hAnsi="Times New Roman"/>
          <w:sz w:val="28"/>
          <w:szCs w:val="28"/>
        </w:rPr>
      </w:r>
    </w:p>
    <w:p>
      <w:pPr>
        <w:pStyle w:val="Normal"/>
        <w:spacing w:lineRule="exact" w:line="240" w:before="0" w:after="0"/>
        <w:ind w:right="4820"/>
        <w:rPr>
          <w:rFonts w:ascii="Times New Roman" w:hAnsi="Times New Roman"/>
          <w:sz w:val="28"/>
          <w:szCs w:val="28"/>
        </w:rPr>
      </w:pPr>
      <w:r>
        <w:rPr>
          <w:rFonts w:ascii="Times New Roman" w:hAnsi="Times New Roman"/>
          <w:sz w:val="28"/>
          <w:szCs w:val="28"/>
        </w:rPr>
      </w:r>
      <w:bookmarkStart w:id="0" w:name="__DdeLink__2298_1918728497"/>
      <w:bookmarkStart w:id="1" w:name="__DdeLink__2298_1918728497"/>
    </w:p>
    <w:p>
      <w:pPr>
        <w:pStyle w:val="Normal"/>
        <w:spacing w:lineRule="exact" w:line="240" w:before="0" w:after="0"/>
        <w:ind w:right="4820"/>
        <w:rPr>
          <w:rFonts w:ascii="Times New Roman" w:hAnsi="Times New Roman"/>
          <w:sz w:val="28"/>
          <w:szCs w:val="28"/>
        </w:rPr>
      </w:pPr>
      <w:r>
        <w:rPr>
          <w:rFonts w:ascii="Times New Roman" w:hAnsi="Times New Roman"/>
          <w:sz w:val="28"/>
          <w:szCs w:val="28"/>
        </w:rPr>
      </w:r>
    </w:p>
    <w:p>
      <w:pPr>
        <w:pStyle w:val="Normal"/>
        <w:spacing w:lineRule="exact" w:line="240" w:before="0" w:after="0"/>
        <w:ind w:right="4820"/>
        <w:rPr>
          <w:rFonts w:ascii="Times New Roman" w:hAnsi="Times New Roman"/>
          <w:sz w:val="28"/>
          <w:szCs w:val="28"/>
        </w:rPr>
      </w:pPr>
      <w:r>
        <w:rPr>
          <w:rFonts w:ascii="Times New Roman" w:hAnsi="Times New Roman"/>
          <w:sz w:val="28"/>
          <w:szCs w:val="28"/>
        </w:rPr>
      </w:r>
    </w:p>
    <w:p>
      <w:pPr>
        <w:pStyle w:val="Normal"/>
        <w:spacing w:lineRule="exact" w:line="240" w:before="0" w:after="0"/>
        <w:ind w:right="4820"/>
        <w:rPr>
          <w:rFonts w:ascii="Times New Roman" w:hAnsi="Times New Roman"/>
          <w:sz w:val="28"/>
          <w:szCs w:val="28"/>
        </w:rPr>
      </w:pPr>
      <w:bookmarkStart w:id="2" w:name="__DdeLink__2298_1918728497"/>
      <w:r>
        <w:rPr>
          <w:rFonts w:ascii="Times New Roman" w:hAnsi="Times New Roman"/>
          <w:sz w:val="28"/>
          <w:szCs w:val="28"/>
        </w:rPr>
        <w:t xml:space="preserve">Об утверждении порядка заключения договора купли-продажи муниципального имущества сельского поселения «Палкинская волость» при продаже имущества по минимально допустимой цене </w:t>
      </w:r>
      <w:bookmarkEnd w:id="2"/>
    </w:p>
    <w:p>
      <w:pPr>
        <w:pStyle w:val="Normal"/>
        <w:spacing w:lineRule="auto" w:line="240" w:before="0" w:after="0"/>
        <w:jc w:val="right"/>
        <w:rPr>
          <w:rFonts w:ascii="Times New Roman" w:hAnsi="Times New Roman"/>
          <w:sz w:val="28"/>
          <w:szCs w:val="28"/>
        </w:rPr>
      </w:pPr>
      <w:r>
        <w:rPr>
          <w:rFonts w:ascii="Times New Roman" w:hAnsi="Times New Roman"/>
          <w:sz w:val="28"/>
          <w:szCs w:val="28"/>
        </w:rPr>
        <w:tab/>
      </w:r>
      <w:r>
        <w:rPr>
          <w:rFonts w:ascii="Times New Roman" w:hAnsi="Times New Roman"/>
          <w:bCs/>
          <w:sz w:val="28"/>
          <w:szCs w:val="28"/>
        </w:rPr>
        <w:t>принято на _________сессии</w:t>
      </w:r>
    </w:p>
    <w:p>
      <w:pPr>
        <w:pStyle w:val="Normal"/>
        <w:spacing w:lineRule="auto" w:line="240" w:before="0" w:after="0"/>
        <w:jc w:val="right"/>
        <w:rPr>
          <w:rFonts w:ascii="Times New Roman" w:hAnsi="Times New Roman"/>
          <w:sz w:val="28"/>
          <w:szCs w:val="28"/>
        </w:rPr>
      </w:pPr>
      <w:r>
        <w:rPr>
          <w:rFonts w:ascii="Times New Roman" w:hAnsi="Times New Roman"/>
          <w:bCs/>
          <w:sz w:val="28"/>
          <w:szCs w:val="28"/>
        </w:rPr>
        <w:t>Собрания депутатов сельского</w:t>
      </w:r>
    </w:p>
    <w:p>
      <w:pPr>
        <w:pStyle w:val="Normal"/>
        <w:spacing w:lineRule="auto" w:line="240" w:before="0" w:after="0"/>
        <w:jc w:val="right"/>
        <w:rPr>
          <w:rFonts w:ascii="Times New Roman" w:hAnsi="Times New Roman"/>
          <w:sz w:val="28"/>
          <w:szCs w:val="28"/>
        </w:rPr>
      </w:pPr>
      <w:r>
        <w:rPr>
          <w:rFonts w:ascii="Times New Roman" w:hAnsi="Times New Roman"/>
          <w:bCs/>
          <w:sz w:val="28"/>
          <w:szCs w:val="28"/>
        </w:rPr>
        <w:t>поселения «Палкинская  волость»</w:t>
      </w:r>
    </w:p>
    <w:p>
      <w:pPr>
        <w:pStyle w:val="Normal"/>
        <w:spacing w:lineRule="auto" w:line="240" w:before="0" w:after="0"/>
        <w:ind w:firstLine="708"/>
        <w:jc w:val="right"/>
        <w:rPr>
          <w:rFonts w:ascii="Times New Roman" w:hAnsi="Times New Roman"/>
          <w:sz w:val="28"/>
          <w:szCs w:val="28"/>
        </w:rPr>
      </w:pPr>
      <w:r>
        <w:rPr>
          <w:rFonts w:ascii="Times New Roman" w:hAnsi="Times New Roman"/>
          <w:bCs/>
          <w:sz w:val="28"/>
          <w:szCs w:val="28"/>
        </w:rPr>
        <w:t>_________ созыва</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sz w:val="28"/>
          <w:szCs w:val="28"/>
        </w:rPr>
      </w:pPr>
      <w:r>
        <w:rPr>
          <w:rFonts w:cs="Times New Roman"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пунктом 15 статьи 24 Федерального закона от 21.12.2001 № 178-ФЗ "О приватизации государственного и муниципального имущества", Уставом муниципального образования «Палкинская волость»,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Собрание депутатов  Р Е Ш И Л 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pPr>
      <w:r>
        <w:rPr>
          <w:rFonts w:cs="Times New Roman" w:ascii="Times New Roman" w:hAnsi="Times New Roman"/>
          <w:sz w:val="28"/>
          <w:szCs w:val="28"/>
        </w:rPr>
        <w:t xml:space="preserve">1. Утвердить </w:t>
      </w:r>
      <w:hyperlink w:anchor="Par32" w:tgtFrame="ПОРЯДОК">
        <w:r>
          <w:rPr>
            <w:rFonts w:cs="Times New Roman" w:ascii="Times New Roman" w:hAnsi="Times New Roman"/>
            <w:sz w:val="28"/>
            <w:szCs w:val="28"/>
          </w:rPr>
          <w:t>порядок</w:t>
        </w:r>
      </w:hyperlink>
      <w:r>
        <w:rPr>
          <w:rFonts w:cs="Times New Roman" w:ascii="Times New Roman" w:hAnsi="Times New Roman"/>
          <w:sz w:val="28"/>
          <w:szCs w:val="28"/>
        </w:rPr>
        <w:t xml:space="preserve"> заключения договора купли-продажи муниципального имущества сельского поселения «Палкинская волость» при продаже имущества по минимально допустимой цене согласно приложению.</w:t>
      </w:r>
    </w:p>
    <w:p>
      <w:pPr>
        <w:pStyle w:val="NoSpacing"/>
        <w:spacing w:before="0" w:after="0"/>
        <w:ind w:firstLine="709"/>
        <w:contextualSpacing/>
        <w:jc w:val="both"/>
        <w:rPr>
          <w:rFonts w:ascii="Times New Roman" w:hAnsi="Times New Roman"/>
          <w:sz w:val="28"/>
          <w:szCs w:val="28"/>
        </w:rPr>
      </w:pPr>
      <w:r>
        <w:rPr>
          <w:rFonts w:ascii="Times New Roman" w:hAnsi="Times New Roman"/>
          <w:sz w:val="28"/>
          <w:szCs w:val="28"/>
        </w:rPr>
        <w:t>2.  Обнародовать настоящее решение.</w:t>
      </w:r>
    </w:p>
    <w:p>
      <w:pPr>
        <w:pStyle w:val="NoSpacing"/>
        <w:spacing w:before="0" w:after="0"/>
        <w:ind w:firstLine="709"/>
        <w:contextualSpacing/>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 (обнародования).</w:t>
      </w:r>
    </w:p>
    <w:p>
      <w:pPr>
        <w:pStyle w:val="NoSpacing"/>
        <w:jc w:val="both"/>
        <w:rPr>
          <w:rFonts w:ascii="Times New Roman" w:hAnsi="Times New Roman"/>
          <w:sz w:val="28"/>
          <w:szCs w:val="28"/>
        </w:rPr>
      </w:pPr>
      <w:r>
        <w:rPr>
          <w:rFonts w:ascii="Times New Roman" w:hAnsi="Times New Roman"/>
          <w:b/>
          <w:sz w:val="28"/>
          <w:szCs w:val="28"/>
        </w:rPr>
        <w:t xml:space="preserve">  </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Глава сельского поселения</w:t>
      </w:r>
    </w:p>
    <w:p>
      <w:pPr>
        <w:pStyle w:val="NoSpacing"/>
        <w:rPr>
          <w:rFonts w:ascii="Times New Roman" w:hAnsi="Times New Roman"/>
          <w:sz w:val="28"/>
          <w:szCs w:val="28"/>
        </w:rPr>
      </w:pPr>
      <w:r>
        <w:rPr>
          <w:rFonts w:ascii="Times New Roman" w:hAnsi="Times New Roman"/>
          <w:sz w:val="28"/>
          <w:szCs w:val="28"/>
        </w:rPr>
        <w:t>«Палкинская волость»                                                                         А.П.Михайлова</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7"/>
          <w:szCs w:val="27"/>
        </w:rPr>
      </w:pPr>
      <w:r>
        <w:rPr>
          <w:rFonts w:ascii="Times New Roman" w:hAnsi="Times New Roman"/>
          <w:sz w:val="27"/>
          <w:szCs w:val="27"/>
        </w:rPr>
      </w:r>
    </w:p>
    <w:p>
      <w:pPr>
        <w:pStyle w:val="NoSpacing"/>
        <w:rPr>
          <w:rFonts w:ascii="Times New Roman" w:hAnsi="Times New Roman"/>
          <w:sz w:val="27"/>
          <w:szCs w:val="27"/>
        </w:rPr>
      </w:pPr>
      <w:r>
        <w:rPr>
          <w:rFonts w:ascii="Times New Roman" w:hAnsi="Times New Roman"/>
          <w:sz w:val="27"/>
          <w:szCs w:val="27"/>
        </w:rPr>
      </w:r>
    </w:p>
    <w:p>
      <w:pPr>
        <w:pStyle w:val="NoSpacing"/>
        <w:rPr>
          <w:rFonts w:ascii="Times New Roman" w:hAnsi="Times New Roman"/>
          <w:sz w:val="27"/>
          <w:szCs w:val="27"/>
        </w:rPr>
      </w:pPr>
      <w:r>
        <w:rPr>
          <w:rFonts w:ascii="Times New Roman" w:hAnsi="Times New Roman"/>
          <w:sz w:val="27"/>
          <w:szCs w:val="27"/>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rFonts w:ascii="Times New Roman" w:hAnsi="Times New Roman" w:cs="Times New Roman"/>
          <w:sz w:val="24"/>
          <w:szCs w:val="24"/>
        </w:rPr>
      </w:pPr>
      <w:r>
        <w:rPr>
          <w:rFonts w:cs="Times New Roman" w:ascii="Times New Roman" w:hAnsi="Times New Roman"/>
          <w:sz w:val="24"/>
          <w:szCs w:val="24"/>
        </w:rPr>
        <w:t>ПРИЛОЖЕНИЕ</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решению Собрания депутатов</w:t>
      </w:r>
    </w:p>
    <w:p>
      <w:pPr>
        <w:pStyle w:val="ConsPlusNormal"/>
        <w:jc w:val="right"/>
        <w:rPr>
          <w:rFonts w:ascii="Times New Roman" w:hAnsi="Times New Roman" w:cs="Times New Roman"/>
          <w:sz w:val="24"/>
          <w:szCs w:val="24"/>
        </w:rPr>
      </w:pPr>
      <w:r>
        <w:rPr>
          <w:rFonts w:cs="Times New Roman" w:ascii="Times New Roman" w:hAnsi="Times New Roman"/>
          <w:sz w:val="24"/>
          <w:szCs w:val="24"/>
        </w:rPr>
        <w:t>сельского поселения «Палкинская волостть»</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от                  N</w:t>
      </w:r>
    </w:p>
    <w:p>
      <w:pPr>
        <w:pStyle w:val="ConsPlusNormal"/>
        <w:rPr/>
      </w:pPr>
      <w:r>
        <w:rPr/>
      </w:r>
    </w:p>
    <w:p>
      <w:pPr>
        <w:pStyle w:val="ConsPlusTitle"/>
        <w:jc w:val="center"/>
        <w:rPr>
          <w:sz w:val="28"/>
          <w:szCs w:val="28"/>
        </w:rPr>
      </w:pPr>
      <w:bookmarkStart w:id="3" w:name="Par32"/>
      <w:bookmarkEnd w:id="3"/>
      <w:r>
        <w:rPr>
          <w:sz w:val="28"/>
          <w:szCs w:val="28"/>
        </w:rPr>
        <w:t>ПОРЯДОК</w:t>
      </w:r>
    </w:p>
    <w:p>
      <w:pPr>
        <w:pStyle w:val="ConsPlusTitle"/>
        <w:jc w:val="center"/>
        <w:rPr>
          <w:sz w:val="28"/>
          <w:szCs w:val="28"/>
        </w:rPr>
      </w:pPr>
      <w:r>
        <w:rPr>
          <w:sz w:val="28"/>
          <w:szCs w:val="28"/>
        </w:rPr>
        <w:t>ЗАКЛЮЧЕНИЯ ДОГОВОРА КУПЛИ-ПРОДАЖИ МУНИЦИПАЛЬНОГО ИМУЩЕСТВА СЕЛЬСКОГО ПОСЕЛЕНИЯ «ПАЛКИНСКАЯ ВОЛОСТЬ» ПРИ ПРОДАЖЕ ИМУЩЕСТВА ПО МИНИМАЛЬНО ДОПУСТИМОЙ ЦЕНЕ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Настоящий порядок в соответствии со статьей 24 Федерального закона от 21 декабря 2001 года № 178-ФЗ "О приватизации государственного и муниципального имущества" (далее - Федеральный закон № 178-ФЗ)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сельского поселения «Палкинская волость» (далее - имущество).</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2. 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3. 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имущества заключается с лицом, признанным единственным участником продажи по минимально допустимой цене, по цене предложения такого участника о цене имущества.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4. Главный специалист Администрации сельского поселения «Палкинская волость» (далее - уполномоченное лицо)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 178-ФЗ, а также не позднее рабочего дня, следующего за днем подведения итогов продажи, на официальном сайте муниципального образования в информационно-телекоммуникационной сети "Интернет".</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5. Заключение с покупателем либо лицом, признанным единственным участником продажи по минимально допустимой цене, договора купли-продажи имущества осуществляется Главой сельского поселения по результатам процедуры продажи имущества по минимально допустимой цене, проведенной в соответствии со статьями 24 и 32.1 Федерального закона № 178-ФЗ,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а также решением администрации сельского поселения «Палкинская волость» об условиях приватизации муниципального имущества сельского поселения «Палкинская волость».</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6. Заключение договора купли-продажи имущества осуществляется в течение пяти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7. 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имущества результаты продажи по минимально допустимой цене аннулируются продавцом имущества,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8. 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9. Денежные средства в счет оплаты имущества в размере предложенной покупателем либо лицом, признанным единственным участником продажи по минимально допустимой цене, цены приобретения имущества направляются в бюджет сельского поселения «Палкинская волость» на счет, указанный в информационном сообщении о продаже имущества по минимально допустимой цене, в сроки, указанные в договоре купли-продажи имущества, но не позднее 15 рабочих дней со дня заключения такого договора.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10. Передача имущества покупателю и оформление права собственности на него осуществляется уполномоченным лицом в соответствии с законодательством Российской Федерации и в порядке, установленном договором купли-продажи имущества, не позднее чем через 10 календарных дней после дня полной оплаты имущества.</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sectPr>
      <w:headerReference w:type="default" r:id="rId2"/>
      <w:type w:val="nextPage"/>
      <w:pgSz w:w="11906" w:h="16838"/>
      <w:pgMar w:left="1418" w:right="566" w:gutter="0" w:header="510" w:top="567" w:footer="0" w:bottom="1276"/>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77491722"/>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0049"/>
    <w:pPr>
      <w:widowControl/>
      <w:bidi w:val="0"/>
      <w:spacing w:lineRule="auto" w:line="276" w:before="0" w:after="200"/>
      <w:jc w:val="left"/>
    </w:pPr>
    <w:rPr>
      <w:rFonts w:eastAsia="Times New Roman" w:cs="Times New Roman" w:ascii="Calibri" w:hAnsi="Calibri" w:asciiTheme="minorHAnsi" w:hAnsiTheme="minorHAnsi"/>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uiPriority w:val="99"/>
    <w:semiHidden/>
    <w:unhideWhenUsed/>
    <w:rsid w:val="00bd0049"/>
    <w:rPr>
      <w:color w:val="0000FF"/>
      <w:u w:val="single"/>
    </w:rPr>
  </w:style>
  <w:style w:type="character" w:styleId="Style14" w:customStyle="1">
    <w:name w:val="Текст выноски Знак"/>
    <w:basedOn w:val="DefaultParagraphFont"/>
    <w:uiPriority w:val="99"/>
    <w:semiHidden/>
    <w:qFormat/>
    <w:rsid w:val="00d025ca"/>
    <w:rPr>
      <w:rFonts w:ascii="Tahoma" w:hAnsi="Tahoma" w:eastAsia="Times New Roman" w:cs="Tahoma"/>
      <w:sz w:val="16"/>
      <w:szCs w:val="16"/>
      <w:lang w:eastAsia="ru-RU"/>
    </w:rPr>
  </w:style>
  <w:style w:type="character" w:styleId="Style15" w:customStyle="1">
    <w:name w:val="Верхний колонтитул Знак"/>
    <w:basedOn w:val="DefaultParagraphFont"/>
    <w:uiPriority w:val="99"/>
    <w:qFormat/>
    <w:rsid w:val="00d21900"/>
    <w:rPr>
      <w:rFonts w:ascii="Calibri" w:hAnsi="Calibri" w:eastAsia="Times New Roman" w:cs="Times New Roman"/>
      <w:lang w:eastAsia="ru-RU"/>
    </w:rPr>
  </w:style>
  <w:style w:type="character" w:styleId="Style16" w:customStyle="1">
    <w:name w:val="Нижний колонтитул Знак"/>
    <w:basedOn w:val="DefaultParagraphFont"/>
    <w:uiPriority w:val="99"/>
    <w:qFormat/>
    <w:rsid w:val="00d21900"/>
    <w:rPr>
      <w:rFonts w:ascii="Calibri" w:hAnsi="Calibri" w:eastAsia="Times New Roman" w:cs="Times New Roman"/>
      <w:lang w:eastAsia="ru-RU"/>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NoSpacing">
    <w:name w:val="No Spacing"/>
    <w:uiPriority w:val="1"/>
    <w:qFormat/>
    <w:rsid w:val="00bd0049"/>
    <w:pPr>
      <w:widowControl/>
      <w:bidi w:val="0"/>
      <w:spacing w:before="0" w:after="0"/>
      <w:jc w:val="left"/>
    </w:pPr>
    <w:rPr>
      <w:rFonts w:eastAsia="Times New Roman" w:cs="Times New Roman" w:ascii="Calibri" w:hAnsi="Calibri" w:asciiTheme="minorHAnsi" w:hAnsiTheme="minorHAnsi"/>
      <w:color w:val="auto"/>
      <w:kern w:val="0"/>
      <w:sz w:val="22"/>
      <w:szCs w:val="22"/>
      <w:lang w:eastAsia="ru-RU" w:val="ru-RU" w:bidi="ar-SA"/>
    </w:rPr>
  </w:style>
  <w:style w:type="paragraph" w:styleId="ConsPlusNormal" w:customStyle="1">
    <w:name w:val="ConsPlusNormal"/>
    <w:qFormat/>
    <w:rsid w:val="00bd0049"/>
    <w:pPr>
      <w:widowControl w:val="fals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uiPriority w:val="99"/>
    <w:qFormat/>
    <w:rsid w:val="00bd0049"/>
    <w:pPr>
      <w:widowControl w:val="false"/>
      <w:bidi w:val="0"/>
      <w:spacing w:before="0" w:after="0"/>
      <w:jc w:val="left"/>
    </w:pPr>
    <w:rPr>
      <w:rFonts w:ascii="Times New Roman" w:hAnsi="Times New Roman" w:eastAsia="Times New Roman" w:cs="Times New Roman"/>
      <w:b/>
      <w:color w:val="auto"/>
      <w:kern w:val="0"/>
      <w:sz w:val="24"/>
      <w:szCs w:val="20"/>
      <w:lang w:eastAsia="ru-RU" w:val="ru-RU" w:bidi="ar-SA"/>
    </w:rPr>
  </w:style>
  <w:style w:type="paragraph" w:styleId="BalloonText">
    <w:name w:val="Balloon Text"/>
    <w:basedOn w:val="Normal"/>
    <w:uiPriority w:val="99"/>
    <w:semiHidden/>
    <w:unhideWhenUsed/>
    <w:qFormat/>
    <w:rsid w:val="00d025ca"/>
    <w:pPr>
      <w:spacing w:lineRule="auto" w:line="240" w:before="0" w:after="0"/>
    </w:pPr>
    <w:rPr>
      <w:rFonts w:ascii="Tahoma" w:hAnsi="Tahoma" w:cs="Tahoma"/>
      <w:sz w:val="16"/>
      <w:szCs w:val="16"/>
    </w:rPr>
  </w:style>
  <w:style w:type="paragraph" w:styleId="Style19">
    <w:name w:val="Колонтитул"/>
    <w:basedOn w:val="Normal"/>
    <w:qFormat/>
    <w:pPr/>
    <w:rPr/>
  </w:style>
  <w:style w:type="paragraph" w:styleId="Header">
    <w:name w:val="Header"/>
    <w:basedOn w:val="Normal"/>
    <w:uiPriority w:val="99"/>
    <w:unhideWhenUsed/>
    <w:rsid w:val="00d21900"/>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rsid w:val="00d21900"/>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74666f"/>
    <w:pPr>
      <w:spacing w:lineRule="auto" w:line="240" w:before="0" w:after="0"/>
      <w:ind w:firstLine="709" w:left="720"/>
      <w:contextualSpacing/>
      <w:jc w:val="both"/>
    </w:pPr>
    <w:rPr>
      <w:rFonts w:eastAsia="Calibri"/>
      <w:lang w:eastAsia="en-US"/>
    </w:rPr>
  </w:style>
  <w:style w:type="paragraph" w:styleId="NormalWeb">
    <w:name w:val="Normal (Web)"/>
    <w:basedOn w:val="Normal"/>
    <w:uiPriority w:val="99"/>
    <w:semiHidden/>
    <w:unhideWhenUsed/>
    <w:qFormat/>
    <w:rsid w:val="00205f24"/>
    <w:pPr>
      <w:spacing w:lineRule="auto" w:line="240"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DocSecurity>0</DocSecurity>
  <Pages>3</Pages>
  <Words>692</Words>
  <Characters>4983</Characters>
  <CharactersWithSpaces>5745</CharactersWithSpaces>
  <Paragraphs>37</Paragraphs>
  <Company>OEM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2025-04-10T05:19:00Z</dcterms:created>
  <dc:creator>1</dc:creator>
  <dc:description/>
  <dc:language>ru-RU</dc:language>
  <cp:lastModifiedBy/>
  <cp:lastPrinted>2020-02-25T08:12:00Z</cp:lastPrinted>
  <dcterms:modified xsi:type="dcterms:W3CDTF">2025-04-22T15:04:57Z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